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33" w:rsidRDefault="004826A3">
      <w:pPr>
        <w:spacing w:after="0" w:line="288" w:lineRule="auto"/>
      </w:pPr>
      <w:bookmarkStart w:id="0" w:name="_GoBack"/>
      <w:bookmarkEnd w:id="0"/>
      <w:r>
        <w:rPr>
          <w:rFonts w:ascii="Arial" w:hAnsi="Arial" w:cs="Arial"/>
          <w:b/>
          <w:lang w:val="en-US"/>
        </w:rPr>
        <w:t>ERASMUS+-project</w:t>
      </w:r>
    </w:p>
    <w:p w:rsidR="006D7933" w:rsidRDefault="004826A3">
      <w:pPr>
        <w:spacing w:after="0" w:line="288" w:lineRule="auto"/>
      </w:pPr>
      <w:r>
        <w:rPr>
          <w:rFonts w:ascii="Arial" w:hAnsi="Arial" w:cs="Arial"/>
          <w:b/>
          <w:lang w:val="en-US"/>
        </w:rPr>
        <w:t>European identity in times of crisis</w:t>
      </w:r>
    </w:p>
    <w:p w:rsidR="006D7933" w:rsidRDefault="006D7933">
      <w:pPr>
        <w:spacing w:after="0" w:line="288" w:lineRule="auto"/>
        <w:rPr>
          <w:lang w:val="en-US"/>
        </w:rPr>
      </w:pPr>
    </w:p>
    <w:p w:rsidR="006D7933" w:rsidRDefault="004826A3">
      <w:pPr>
        <w:spacing w:after="0" w:line="288" w:lineRule="auto"/>
      </w:pPr>
      <w:r>
        <w:rPr>
          <w:rFonts w:ascii="Arial" w:hAnsi="Arial" w:cs="Arial"/>
          <w:b/>
          <w:lang w:val="en-US"/>
        </w:rPr>
        <w:t>(denmark – fredericia)</w:t>
      </w:r>
    </w:p>
    <w:p w:rsidR="006D7933" w:rsidRDefault="004826A3">
      <w:pPr>
        <w:spacing w:after="0" w:line="288" w:lineRule="auto"/>
      </w:pPr>
      <w:r>
        <w:rPr>
          <w:rFonts w:ascii="Arial" w:hAnsi="Arial" w:cs="Arial"/>
          <w:b/>
          <w:lang w:val="en-US"/>
        </w:rPr>
        <w:t>„We are the world“</w:t>
      </w:r>
    </w:p>
    <w:p w:rsidR="006D7933" w:rsidRDefault="006D7933">
      <w:pPr>
        <w:spacing w:after="0" w:line="288" w:lineRule="auto"/>
        <w:rPr>
          <w:lang w:val="en-US"/>
        </w:rPr>
      </w:pPr>
    </w:p>
    <w:p w:rsidR="006D7933" w:rsidRDefault="004826A3">
      <w:pPr>
        <w:spacing w:after="0" w:line="288" w:lineRule="auto"/>
      </w:pPr>
      <w:r>
        <w:rPr>
          <w:rFonts w:ascii="Arial" w:hAnsi="Arial" w:cs="Arial"/>
          <w:i/>
          <w:sz w:val="24"/>
          <w:szCs w:val="24"/>
          <w:lang w:val="en-US"/>
        </w:rPr>
        <w:t>Scene 1 – refugees meet european</w:t>
      </w:r>
    </w:p>
    <w:p w:rsidR="006D7933" w:rsidRDefault="004826A3">
      <w:pPr>
        <w:spacing w:after="0" w:line="288" w:lineRule="auto"/>
      </w:pPr>
      <w:r>
        <w:rPr>
          <w:rFonts w:ascii="Arial" w:hAnsi="Arial" w:cs="Arial"/>
          <w:lang w:val="en-US"/>
        </w:rPr>
        <w:t xml:space="preserve">The european have a non-working time. They stand in </w:t>
      </w:r>
      <w:r>
        <w:rPr>
          <w:rFonts w:ascii="Arial" w:hAnsi="Arial" w:cs="Arial"/>
          <w:lang w:val="en-US"/>
        </w:rPr>
        <w:t>groups with a cup of coffee in their hands. The refugees approaches the european, the european react with defense (hostile gesture and facial expression – music: “O Fortuna from Carl Orff = dramatic character) – push the refugees into the tent.</w:t>
      </w:r>
    </w:p>
    <w:p w:rsidR="006D7933" w:rsidRDefault="006D7933">
      <w:pPr>
        <w:spacing w:after="0" w:line="288" w:lineRule="auto"/>
        <w:rPr>
          <w:rFonts w:ascii="Arial" w:hAnsi="Arial" w:cs="Arial"/>
          <w:lang w:val="en-US"/>
        </w:rPr>
      </w:pPr>
    </w:p>
    <w:p w:rsidR="006D7933" w:rsidRDefault="004826A3">
      <w:pPr>
        <w:spacing w:after="0" w:line="288" w:lineRule="auto"/>
      </w:pPr>
      <w:r>
        <w:rPr>
          <w:rFonts w:ascii="Arial" w:hAnsi="Arial" w:cs="Arial"/>
          <w:i/>
          <w:lang w:val="en-US"/>
        </w:rPr>
        <w:t xml:space="preserve">Scene 2 – </w:t>
      </w:r>
      <w:r>
        <w:rPr>
          <w:rFonts w:ascii="Arial" w:hAnsi="Arial" w:cs="Arial"/>
          <w:i/>
          <w:lang w:val="en-US"/>
        </w:rPr>
        <w:t>refugees help European  (music goes further)</w:t>
      </w:r>
    </w:p>
    <w:p w:rsidR="006D7933" w:rsidRDefault="004826A3">
      <w:pPr>
        <w:spacing w:after="0" w:line="288" w:lineRule="auto"/>
      </w:pPr>
      <w:r>
        <w:rPr>
          <w:rFonts w:ascii="Arial" w:hAnsi="Arial" w:cs="Arial"/>
          <w:lang w:val="en-US"/>
        </w:rPr>
        <w:t xml:space="preserve">The european do their work (kitchen/ office/ hairdresser/painter/joiner), but it fails everything (dinner boils away, computer strikes, sleeves don’t let roll on, painting fails, joiner fail to mount the wooden </w:t>
      </w:r>
      <w:r>
        <w:rPr>
          <w:rFonts w:ascii="Arial" w:hAnsi="Arial" w:cs="Arial"/>
          <w:lang w:val="en-US"/>
        </w:rPr>
        <w:t>box). music changes to the music piece the spring of “four seasons” (Antonio Vivaldi). one refugee looks carefully out of the tent und looks upon the chaotic situation – he comes slowly out (with a tag containing a question mark), approaches one european a</w:t>
      </w:r>
      <w:r>
        <w:rPr>
          <w:rFonts w:ascii="Arial" w:hAnsi="Arial" w:cs="Arial"/>
          <w:lang w:val="en-US"/>
        </w:rPr>
        <w:t>nd solves his problem. The other refugees go slowly behind, everyone go to one european and help him.  (In case of using tags: as soon as one european has got help, he keeps up a tag with a light bulb). The european transfer the respective refugee which ha</w:t>
      </w:r>
      <w:r>
        <w:rPr>
          <w:rFonts w:ascii="Arial" w:hAnsi="Arial" w:cs="Arial"/>
          <w:lang w:val="en-US"/>
        </w:rPr>
        <w:t>s helped him in return for a painter suit. On each suit is written “We are the world”, first of all the european paste a piece of rag over this character with the lettering “I am German”, “I am French” etc. As soon as the refugees put on the painter suits,</w:t>
      </w:r>
      <w:r>
        <w:rPr>
          <w:rFonts w:ascii="Arial" w:hAnsi="Arial" w:cs="Arial"/>
          <w:lang w:val="en-US"/>
        </w:rPr>
        <w:t xml:space="preserve"> the european rip down their piece of rag and both, european and refugees look the same.</w:t>
      </w:r>
    </w:p>
    <w:p w:rsidR="006D7933" w:rsidRDefault="006D7933">
      <w:pPr>
        <w:spacing w:after="0" w:line="288" w:lineRule="auto"/>
        <w:rPr>
          <w:rFonts w:ascii="Arial" w:hAnsi="Arial" w:cs="Arial"/>
          <w:lang w:val="en-US"/>
        </w:rPr>
      </w:pPr>
    </w:p>
    <w:p w:rsidR="006D7933" w:rsidRDefault="004826A3">
      <w:pPr>
        <w:spacing w:after="0" w:line="288" w:lineRule="auto"/>
      </w:pPr>
      <w:r>
        <w:rPr>
          <w:rFonts w:ascii="Arial" w:hAnsi="Arial" w:cs="Arial"/>
          <w:i/>
          <w:lang w:val="en-US"/>
        </w:rPr>
        <w:t>Scene 3 – all are peacefully  united</w:t>
      </w:r>
    </w:p>
    <w:p w:rsidR="006D7933" w:rsidRDefault="004826A3">
      <w:pPr>
        <w:spacing w:after="0" w:line="288" w:lineRule="auto"/>
      </w:pPr>
      <w:r>
        <w:rPr>
          <w:rFonts w:ascii="Arial" w:hAnsi="Arial" w:cs="Arial"/>
          <w:lang w:val="en-US"/>
        </w:rPr>
        <w:t>The refugees go hand in hand to the boat. The song “We are the world” is still playing, all are dancing together and playing on t</w:t>
      </w:r>
      <w:r>
        <w:rPr>
          <w:rFonts w:ascii="Arial" w:hAnsi="Arial" w:cs="Arial"/>
          <w:lang w:val="en-US"/>
        </w:rPr>
        <w:t>he self made cajons.</w:t>
      </w:r>
    </w:p>
    <w:p w:rsidR="006D7933" w:rsidRDefault="006D7933">
      <w:pPr>
        <w:spacing w:after="0" w:line="288" w:lineRule="auto"/>
      </w:pPr>
    </w:p>
    <w:sectPr w:rsidR="006D793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26A3">
      <w:pPr>
        <w:spacing w:after="0" w:line="240" w:lineRule="auto"/>
      </w:pPr>
      <w:r>
        <w:separator/>
      </w:r>
    </w:p>
  </w:endnote>
  <w:endnote w:type="continuationSeparator" w:id="0">
    <w:p w:rsidR="00000000" w:rsidRDefault="0048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26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482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7933"/>
    <w:rsid w:val="004826A3"/>
    <w:rsid w:val="006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530C-5464-48EF-A116-737D4FCE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sslobodzian</dc:creator>
  <cp:lastModifiedBy>Maria Ackmann</cp:lastModifiedBy>
  <cp:revision>2</cp:revision>
  <cp:lastPrinted>2015-10-19T10:13:00Z</cp:lastPrinted>
  <dcterms:created xsi:type="dcterms:W3CDTF">2018-03-06T12:38:00Z</dcterms:created>
  <dcterms:modified xsi:type="dcterms:W3CDTF">2018-03-06T12:38:00Z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TUEV NORD group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